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82" w:rsidRDefault="00141682" w:rsidP="002703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Консультация </w:t>
      </w:r>
    </w:p>
    <w:p w:rsidR="00270361" w:rsidRPr="00270361" w:rsidRDefault="00141682" w:rsidP="002703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270361" w:rsidRPr="00270361">
        <w:rPr>
          <w:rFonts w:ascii="Times New Roman" w:hAnsi="Times New Roman" w:cs="Times New Roman"/>
          <w:b/>
          <w:sz w:val="28"/>
          <w:szCs w:val="24"/>
        </w:rPr>
        <w:t>Использо</w:t>
      </w:r>
      <w:r>
        <w:rPr>
          <w:rFonts w:ascii="Times New Roman" w:hAnsi="Times New Roman" w:cs="Times New Roman"/>
          <w:b/>
          <w:sz w:val="28"/>
          <w:szCs w:val="24"/>
        </w:rPr>
        <w:t>вание ИКТ в ДОУ»</w:t>
      </w:r>
    </w:p>
    <w:p w:rsidR="00270361" w:rsidRPr="00270361" w:rsidRDefault="00270361" w:rsidP="00270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361" w:rsidRPr="00270361" w:rsidRDefault="00270361" w:rsidP="002703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Разработка, систематизация и сбор методических разработок и документации (перспективные планы, конспекты, игры, музыкальная подборка и 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361" w:rsidRPr="00270361" w:rsidRDefault="00270361" w:rsidP="002703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Диагностика творческого развития детей (диаграммы, графики, таблицы)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361" w:rsidRPr="00270361" w:rsidRDefault="00270361" w:rsidP="002703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Интернет-ресурсы (электронная почта, поисковые системы, электронные конференции)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361" w:rsidRPr="00270361" w:rsidRDefault="00270361" w:rsidP="002703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Обмен опытом, дидактическими материалами и пособиями с ведущими специалистами в области образования по всему миру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361" w:rsidRP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361" w:rsidRDefault="00270361" w:rsidP="0027036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 xml:space="preserve">Ни для кого не секрет, что в последнее время помимо разработок по образовательной деятельности, календарно-тематических планов, с воспитателя требуется большое количество бумажной отчетности. Для этого в операционной системе  можно создать предметные папки с разработками занятий, которые можно  разбить по темам. Они позволяют сохранять и быстро находить файл с документами. С помощью программ-организаторов, можно вести индивидуальный дневник ребенка, записывать различные данные о нем, результаты тестов, выстраивать графики, в целом отслеживать динамику развития ребенка. Это можно сделать и вручную, но временные затраты несопоставимы. </w:t>
      </w:r>
    </w:p>
    <w:p w:rsidR="00270361" w:rsidRPr="00270361" w:rsidRDefault="00270361" w:rsidP="000348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 xml:space="preserve"> Немаловажный аспект использования компьютера - это ведение базы данных по книгам. На сегодня появилось очень большое количество книг по воспитанию и развитию детей, многие книги отражают комплексные подходы в обучении, другие отражают развитие какого-то определенного качества, дифференцируя возрастные категории и др. Без базы данных трудно ориентироваться в литературе. Электронная почта, поисковые системы, электронные конференции также становятся составной частью современного образования. В Интернете можно найти информацию по проблемам обучения и развития, о новаторских   детских садах, зарубежных институтах раннего развития, наладить контакты с ведущими специалистами в области образования.</w:t>
      </w:r>
    </w:p>
    <w:p w:rsidR="00270361" w:rsidRPr="00270361" w:rsidRDefault="000348D1" w:rsidP="0027036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270361" w:rsidRPr="000348D1">
        <w:rPr>
          <w:rFonts w:ascii="Times New Roman" w:hAnsi="Times New Roman" w:cs="Times New Roman"/>
          <w:b/>
          <w:sz w:val="24"/>
          <w:szCs w:val="24"/>
        </w:rPr>
        <w:t>Использование ИКТ в работе с педагогами:</w:t>
      </w:r>
    </w:p>
    <w:p w:rsidR="00270361" w:rsidRPr="00270361" w:rsidRDefault="00270361" w:rsidP="002703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Мультимедийное оборудование (создание и демонстрация презентаций к консультациям и семинарам для педагогов)</w:t>
      </w:r>
    </w:p>
    <w:p w:rsidR="00270361" w:rsidRPr="00270361" w:rsidRDefault="00270361" w:rsidP="002703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Интернет-ресурсы (размещение на сайте учреждения и на педагогических сайтах своих конспектов, консультаций, опыта работы, ведение своего блога)</w:t>
      </w:r>
    </w:p>
    <w:p w:rsidR="00270361" w:rsidRP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361" w:rsidRPr="00270361" w:rsidRDefault="000348D1" w:rsidP="002703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70361" w:rsidRPr="00270361">
        <w:rPr>
          <w:rFonts w:ascii="Times New Roman" w:hAnsi="Times New Roman" w:cs="Times New Roman"/>
          <w:b/>
          <w:sz w:val="24"/>
          <w:szCs w:val="24"/>
        </w:rPr>
        <w:t>Формы работы с родителями:</w:t>
      </w:r>
    </w:p>
    <w:p w:rsidR="00270361" w:rsidRPr="00270361" w:rsidRDefault="00270361" w:rsidP="002703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Создание странички с фото уроками  на сайте учреждения;</w:t>
      </w:r>
    </w:p>
    <w:p w:rsidR="00270361" w:rsidRPr="00270361" w:rsidRDefault="00270361" w:rsidP="002703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Общение с родителями в режиме онлайн через сайт учреждения;</w:t>
      </w:r>
    </w:p>
    <w:p w:rsidR="00270361" w:rsidRPr="00270361" w:rsidRDefault="00270361" w:rsidP="002703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Интернет-ресурсы (размещение на сайте учреждения и на педагогических сайтах своих конспектов, консультаций, опыта работы, ведение своего блога)</w:t>
      </w:r>
    </w:p>
    <w:p w:rsidR="00270361" w:rsidRPr="00270361" w:rsidRDefault="00270361" w:rsidP="002703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Демонстрация презентаций организации работы с детьми;</w:t>
      </w:r>
    </w:p>
    <w:p w:rsidR="00270361" w:rsidRPr="00270361" w:rsidRDefault="00270361" w:rsidP="002703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270361">
        <w:rPr>
          <w:rFonts w:ascii="Times New Roman" w:hAnsi="Times New Roman" w:cs="Times New Roman"/>
          <w:sz w:val="24"/>
          <w:szCs w:val="24"/>
        </w:rPr>
        <w:t>собственного</w:t>
      </w:r>
      <w:proofErr w:type="gramEnd"/>
      <w:r w:rsidRPr="00270361">
        <w:rPr>
          <w:rFonts w:ascii="Times New Roman" w:hAnsi="Times New Roman" w:cs="Times New Roman"/>
          <w:sz w:val="24"/>
          <w:szCs w:val="24"/>
        </w:rPr>
        <w:t xml:space="preserve"> блога в сети Интернет;</w:t>
      </w:r>
    </w:p>
    <w:p w:rsidR="00270361" w:rsidRPr="00270361" w:rsidRDefault="00270361" w:rsidP="002703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Организация итоговых выставок с использованием слайд-шоу детских работ</w:t>
      </w:r>
    </w:p>
    <w:p w:rsidR="00270361" w:rsidRP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361" w:rsidRPr="00270361" w:rsidRDefault="00270361" w:rsidP="00270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И это – лишь некоторые из возможностей, которыми вы можете воспользоваться. Сложно представить, сколько еще интересного вы сможете узнать, начав использовать в работе  ИКТ.</w:t>
      </w:r>
    </w:p>
    <w:p w:rsid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Воспитатель, создающий, или использующий информационные технологии вынужден обращать огромное внимание на логику подачи материала, что положительным образом сказывается на  уровне знаний воспитанников.</w:t>
      </w:r>
    </w:p>
    <w:p w:rsidR="00270361" w:rsidRPr="00270361" w:rsidRDefault="00270361" w:rsidP="00270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информационных технологий в ДОУ позволяет преодолеть интеллектуальную пассивность детей, даёт возможность повысить эффективность образовательной деятельности педагога ДОУ. </w:t>
      </w:r>
    </w:p>
    <w:p w:rsidR="00270361" w:rsidRP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0361">
        <w:rPr>
          <w:rFonts w:ascii="Times New Roman" w:hAnsi="Times New Roman" w:cs="Times New Roman"/>
          <w:sz w:val="24"/>
          <w:szCs w:val="24"/>
        </w:rPr>
        <w:t>Использование ИКТ приводит к целому ряду положительных эффектов:</w:t>
      </w:r>
    </w:p>
    <w:p w:rsidR="00270361" w:rsidRP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1.     Обогащает занятие эмоциональной окрашенностью</w:t>
      </w:r>
    </w:p>
    <w:p w:rsidR="00270361" w:rsidRP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2.     Психологически облегчает процесс усвоения</w:t>
      </w:r>
    </w:p>
    <w:p w:rsidR="00270361" w:rsidRP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3.     Возбуждает живой интерес к предмету познания</w:t>
      </w:r>
    </w:p>
    <w:p w:rsidR="00270361" w:rsidRP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4.     Расширяет общий кругозор</w:t>
      </w:r>
    </w:p>
    <w:p w:rsidR="00270361" w:rsidRP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5.     Возрастает уровень использования наглядных пособий на занятиях</w:t>
      </w:r>
    </w:p>
    <w:p w:rsidR="00270361" w:rsidRP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 xml:space="preserve">6.     Освобождает от рутинной ручной работы; </w:t>
      </w:r>
    </w:p>
    <w:p w:rsidR="00944D88" w:rsidRPr="00270361" w:rsidRDefault="00270361" w:rsidP="0027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7.     Повышает производительность труда воспитателя и ребенка.</w:t>
      </w:r>
    </w:p>
    <w:sectPr w:rsidR="00944D88" w:rsidRPr="00270361" w:rsidSect="00270361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3971"/>
    <w:multiLevelType w:val="hybridMultilevel"/>
    <w:tmpl w:val="E4C8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33BAF"/>
    <w:multiLevelType w:val="hybridMultilevel"/>
    <w:tmpl w:val="E0723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A508B"/>
    <w:multiLevelType w:val="hybridMultilevel"/>
    <w:tmpl w:val="3148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361"/>
    <w:rsid w:val="000348D1"/>
    <w:rsid w:val="00141682"/>
    <w:rsid w:val="00270361"/>
    <w:rsid w:val="00943D99"/>
    <w:rsid w:val="00944D88"/>
    <w:rsid w:val="00ED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>Home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LUZER</cp:lastModifiedBy>
  <cp:revision>2</cp:revision>
  <cp:lastPrinted>2013-04-16T09:21:00Z</cp:lastPrinted>
  <dcterms:created xsi:type="dcterms:W3CDTF">2024-01-31T09:20:00Z</dcterms:created>
  <dcterms:modified xsi:type="dcterms:W3CDTF">2024-01-31T09:20:00Z</dcterms:modified>
</cp:coreProperties>
</file>